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37" w:rsidRDefault="00713D37" w:rsidP="00713D37">
      <w:pPr>
        <w:pStyle w:val="3"/>
        <w:spacing w:before="192" w:after="120"/>
        <w:rPr>
          <w:rFonts w:hint="eastAsia"/>
        </w:rPr>
      </w:pPr>
      <w:r>
        <w:rPr>
          <w:rFonts w:hint="eastAsia"/>
        </w:rPr>
        <w:t>生产计划部职责描述</w:t>
      </w:r>
    </w:p>
    <w:tbl>
      <w:tblPr>
        <w:tblW w:w="73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1352"/>
        <w:gridCol w:w="336"/>
        <w:gridCol w:w="854"/>
        <w:gridCol w:w="340"/>
        <w:gridCol w:w="1020"/>
        <w:gridCol w:w="340"/>
        <w:gridCol w:w="850"/>
        <w:gridCol w:w="340"/>
        <w:gridCol w:w="814"/>
      </w:tblGrid>
      <w:tr w:rsidR="00713D37" w:rsidTr="00A167CB">
        <w:trPr>
          <w:cantSplit/>
          <w:jc w:val="center"/>
        </w:trPr>
        <w:tc>
          <w:tcPr>
            <w:tcW w:w="1125" w:type="dxa"/>
            <w:vMerge w:val="restart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688" w:type="dxa"/>
            <w:gridSpan w:val="2"/>
            <w:vMerge w:val="restart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生产计划部</w:t>
            </w:r>
          </w:p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职责描述</w:t>
            </w:r>
          </w:p>
        </w:tc>
        <w:tc>
          <w:tcPr>
            <w:tcW w:w="1194" w:type="dxa"/>
            <w:gridSpan w:val="2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码</w:t>
            </w:r>
          </w:p>
        </w:tc>
        <w:tc>
          <w:tcPr>
            <w:tcW w:w="3364" w:type="dxa"/>
            <w:gridSpan w:val="5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</w:p>
        </w:tc>
      </w:tr>
      <w:tr w:rsidR="00713D37" w:rsidTr="00A167CB">
        <w:trPr>
          <w:cantSplit/>
          <w:jc w:val="center"/>
        </w:trPr>
        <w:tc>
          <w:tcPr>
            <w:tcW w:w="1125" w:type="dxa"/>
            <w:vMerge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</w:p>
        </w:tc>
        <w:tc>
          <w:tcPr>
            <w:tcW w:w="1688" w:type="dxa"/>
            <w:gridSpan w:val="2"/>
            <w:vMerge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次</w:t>
            </w:r>
          </w:p>
        </w:tc>
        <w:tc>
          <w:tcPr>
            <w:tcW w:w="1360" w:type="dxa"/>
            <w:gridSpan w:val="2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1/2</w:t>
            </w:r>
          </w:p>
        </w:tc>
        <w:tc>
          <w:tcPr>
            <w:tcW w:w="1190" w:type="dxa"/>
            <w:gridSpan w:val="2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本</w:t>
            </w:r>
          </w:p>
        </w:tc>
        <w:tc>
          <w:tcPr>
            <w:tcW w:w="814" w:type="dxa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</w:p>
        </w:tc>
      </w:tr>
      <w:tr w:rsidR="00713D37" w:rsidTr="00A167CB">
        <w:trPr>
          <w:jc w:val="center"/>
        </w:trPr>
        <w:tc>
          <w:tcPr>
            <w:tcW w:w="7371" w:type="dxa"/>
            <w:gridSpan w:val="10"/>
          </w:tcPr>
          <w:p w:rsidR="00713D37" w:rsidRDefault="00713D37" w:rsidP="00A167CB">
            <w:pPr>
              <w:pStyle w:val="4"/>
              <w:spacing w:line="314" w:lineRule="atLeast"/>
              <w:ind w:firstLine="40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．部门概述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生产计划部是计划并实施企业生产安排，保证企业完成生产总量的部门</w:t>
            </w:r>
            <w:r>
              <w:rPr>
                <w:rFonts w:hint="eastAsia"/>
                <w:szCs w:val="18"/>
              </w:rPr>
              <w:t>。</w:t>
            </w:r>
          </w:p>
          <w:p w:rsidR="00713D37" w:rsidRDefault="00713D37" w:rsidP="00A167CB">
            <w:pPr>
              <w:pStyle w:val="4"/>
              <w:spacing w:line="314" w:lineRule="atLeast"/>
              <w:ind w:firstLine="40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．部门机构设置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生产计划部受生产总监领导，直接向生产总监报告工作，下设生产计划管理科、生产工艺管理科、生产现场管理科、质量控制检验科等。</w:t>
            </w:r>
          </w:p>
          <w:p w:rsidR="00713D37" w:rsidRDefault="00713D37" w:rsidP="00A167CB">
            <w:pPr>
              <w:pStyle w:val="4"/>
              <w:spacing w:line="314" w:lineRule="atLeast"/>
              <w:ind w:firstLine="40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．部门职责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1</w:t>
            </w:r>
            <w:r>
              <w:rPr>
                <w:rFonts w:hint="eastAsia"/>
                <w:szCs w:val="18"/>
              </w:rPr>
              <w:t>）组织生产计划的制定，并经批准后实施。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2</w:t>
            </w:r>
            <w:r>
              <w:rPr>
                <w:rFonts w:hint="eastAsia"/>
                <w:szCs w:val="18"/>
              </w:rPr>
              <w:t>）负责生产任务的调配，订单的审核、登记和分发。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）制定并实施生产日程计划。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4</w:t>
            </w:r>
            <w:r>
              <w:rPr>
                <w:rFonts w:hint="eastAsia"/>
                <w:szCs w:val="18"/>
              </w:rPr>
              <w:t>）生产计划的检查和进度控制工作。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5</w:t>
            </w:r>
            <w:r>
              <w:rPr>
                <w:rFonts w:hint="eastAsia"/>
                <w:szCs w:val="18"/>
              </w:rPr>
              <w:t>）受理、分析生产报表。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6</w:t>
            </w:r>
            <w:r>
              <w:rPr>
                <w:rFonts w:hint="eastAsia"/>
                <w:szCs w:val="18"/>
              </w:rPr>
              <w:t>）负责生产预算的控制与管理。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7</w:t>
            </w:r>
            <w:r>
              <w:rPr>
                <w:rFonts w:hint="eastAsia"/>
                <w:szCs w:val="18"/>
              </w:rPr>
              <w:t>）管理与改进生产效率。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8</w:t>
            </w:r>
            <w:r>
              <w:rPr>
                <w:rFonts w:hint="eastAsia"/>
                <w:szCs w:val="18"/>
              </w:rPr>
              <w:t>）改进生产制造方法。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rFonts w:hint="eastAsia"/>
                <w:szCs w:val="18"/>
              </w:rPr>
              <w:t>）实施标准生产作业方法。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10</w:t>
            </w:r>
            <w:r>
              <w:rPr>
                <w:rFonts w:hint="eastAsia"/>
                <w:szCs w:val="18"/>
              </w:rPr>
              <w:t>）生产成本控制。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11</w:t>
            </w:r>
            <w:r>
              <w:rPr>
                <w:rFonts w:hint="eastAsia"/>
                <w:szCs w:val="18"/>
              </w:rPr>
              <w:t>）负责生产现场管理与财产管理。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12</w:t>
            </w:r>
            <w:r>
              <w:rPr>
                <w:rFonts w:hint="eastAsia"/>
                <w:szCs w:val="18"/>
              </w:rPr>
              <w:t>）负责生产负荷统计和产销平衡调度。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13</w:t>
            </w:r>
            <w:r>
              <w:rPr>
                <w:rFonts w:hint="eastAsia"/>
                <w:szCs w:val="18"/>
              </w:rPr>
              <w:t>）负责用料管理与控制。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14</w:t>
            </w:r>
            <w:r>
              <w:rPr>
                <w:rFonts w:hint="eastAsia"/>
                <w:szCs w:val="18"/>
              </w:rPr>
              <w:t>）产品质量控制，质量自检。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15</w:t>
            </w:r>
            <w:r>
              <w:rPr>
                <w:rFonts w:hint="eastAsia"/>
                <w:szCs w:val="18"/>
              </w:rPr>
              <w:t>）负责各个生产制造分企业的协调工作。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16</w:t>
            </w:r>
            <w:r>
              <w:rPr>
                <w:rFonts w:hint="eastAsia"/>
                <w:szCs w:val="18"/>
              </w:rPr>
              <w:t>）安全生产检查与安全事故处理。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17</w:t>
            </w:r>
            <w:r>
              <w:rPr>
                <w:rFonts w:hint="eastAsia"/>
                <w:szCs w:val="18"/>
              </w:rPr>
              <w:t>）与营销各部门沟通、联系、协调。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18</w:t>
            </w:r>
            <w:r>
              <w:rPr>
                <w:rFonts w:hint="eastAsia"/>
                <w:szCs w:val="18"/>
              </w:rPr>
              <w:t>）其他相关职责。</w:t>
            </w:r>
          </w:p>
          <w:p w:rsidR="00713D37" w:rsidRDefault="00713D37" w:rsidP="00A167CB">
            <w:pPr>
              <w:pStyle w:val="4"/>
              <w:spacing w:line="314" w:lineRule="atLeast"/>
              <w:ind w:firstLine="40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．部门权限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1</w:t>
            </w:r>
            <w:r>
              <w:rPr>
                <w:rFonts w:hint="eastAsia"/>
                <w:szCs w:val="18"/>
              </w:rPr>
              <w:t>）参与企业生产政策的制定的权力。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2</w:t>
            </w:r>
            <w:r>
              <w:rPr>
                <w:rFonts w:hint="eastAsia"/>
                <w:szCs w:val="18"/>
              </w:rPr>
              <w:t>）参与企业产品开发战略的制定的权力。</w:t>
            </w:r>
          </w:p>
          <w:p w:rsidR="00713D37" w:rsidRDefault="00713D37" w:rsidP="00A167CB">
            <w:pPr>
              <w:spacing w:line="300" w:lineRule="atLeast"/>
              <w:ind w:firstLine="400"/>
              <w:rPr>
                <w:rFonts w:hint="eastAsia"/>
                <w:szCs w:val="18"/>
              </w:rPr>
            </w:pPr>
          </w:p>
        </w:tc>
      </w:tr>
      <w:tr w:rsidR="00713D37" w:rsidTr="00A167CB">
        <w:trPr>
          <w:jc w:val="center"/>
        </w:trPr>
        <w:tc>
          <w:tcPr>
            <w:tcW w:w="1125" w:type="dxa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相关说明</w:t>
            </w:r>
          </w:p>
        </w:tc>
        <w:tc>
          <w:tcPr>
            <w:tcW w:w="6246" w:type="dxa"/>
            <w:gridSpan w:val="9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</w:p>
        </w:tc>
      </w:tr>
      <w:tr w:rsidR="00713D37" w:rsidTr="00A167CB">
        <w:trPr>
          <w:jc w:val="center"/>
        </w:trPr>
        <w:tc>
          <w:tcPr>
            <w:tcW w:w="1125" w:type="dxa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编制人员</w:t>
            </w:r>
          </w:p>
        </w:tc>
        <w:tc>
          <w:tcPr>
            <w:tcW w:w="1352" w:type="dxa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审核人员</w:t>
            </w:r>
          </w:p>
        </w:tc>
        <w:tc>
          <w:tcPr>
            <w:tcW w:w="1360" w:type="dxa"/>
            <w:gridSpan w:val="2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批准人员</w:t>
            </w:r>
          </w:p>
        </w:tc>
        <w:tc>
          <w:tcPr>
            <w:tcW w:w="1154" w:type="dxa"/>
            <w:gridSpan w:val="2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</w:p>
        </w:tc>
      </w:tr>
      <w:tr w:rsidR="00713D37" w:rsidTr="00A167CB">
        <w:trPr>
          <w:jc w:val="center"/>
        </w:trPr>
        <w:tc>
          <w:tcPr>
            <w:tcW w:w="1125" w:type="dxa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编制日期</w:t>
            </w:r>
          </w:p>
        </w:tc>
        <w:tc>
          <w:tcPr>
            <w:tcW w:w="1352" w:type="dxa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1360" w:type="dxa"/>
            <w:gridSpan w:val="2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批准日期</w:t>
            </w:r>
          </w:p>
        </w:tc>
        <w:tc>
          <w:tcPr>
            <w:tcW w:w="1154" w:type="dxa"/>
            <w:gridSpan w:val="2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</w:p>
        </w:tc>
      </w:tr>
    </w:tbl>
    <w:p w:rsidR="00713D37" w:rsidRDefault="00713D37" w:rsidP="00713D37">
      <w:pPr>
        <w:wordWrap w:val="0"/>
        <w:spacing w:line="0" w:lineRule="atLeast"/>
        <w:ind w:firstLine="360"/>
        <w:jc w:val="right"/>
        <w:rPr>
          <w:rFonts w:hint="eastAsia"/>
          <w:sz w:val="18"/>
        </w:rPr>
      </w:pPr>
      <w:r>
        <w:rPr>
          <w:rFonts w:hint="eastAsia"/>
          <w:sz w:val="18"/>
        </w:rPr>
        <w:t>续</w:t>
      </w:r>
      <w:r>
        <w:rPr>
          <w:rFonts w:hint="eastAsia"/>
          <w:sz w:val="18"/>
        </w:rPr>
        <w:t xml:space="preserve">  </w:t>
      </w:r>
    </w:p>
    <w:tbl>
      <w:tblPr>
        <w:tblW w:w="73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1352"/>
        <w:gridCol w:w="336"/>
        <w:gridCol w:w="854"/>
        <w:gridCol w:w="340"/>
        <w:gridCol w:w="1020"/>
        <w:gridCol w:w="340"/>
        <w:gridCol w:w="850"/>
        <w:gridCol w:w="340"/>
        <w:gridCol w:w="814"/>
      </w:tblGrid>
      <w:tr w:rsidR="00713D37" w:rsidTr="00A167CB">
        <w:trPr>
          <w:cantSplit/>
          <w:jc w:val="center"/>
        </w:trPr>
        <w:tc>
          <w:tcPr>
            <w:tcW w:w="1125" w:type="dxa"/>
            <w:vMerge w:val="restart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688" w:type="dxa"/>
            <w:gridSpan w:val="2"/>
            <w:vMerge w:val="restart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生产计划部</w:t>
            </w:r>
          </w:p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职责描述</w:t>
            </w:r>
          </w:p>
        </w:tc>
        <w:tc>
          <w:tcPr>
            <w:tcW w:w="1194" w:type="dxa"/>
            <w:gridSpan w:val="2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码</w:t>
            </w:r>
          </w:p>
        </w:tc>
        <w:tc>
          <w:tcPr>
            <w:tcW w:w="3364" w:type="dxa"/>
            <w:gridSpan w:val="5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</w:p>
        </w:tc>
      </w:tr>
      <w:tr w:rsidR="00713D37" w:rsidTr="00A167CB">
        <w:trPr>
          <w:cantSplit/>
          <w:jc w:val="center"/>
        </w:trPr>
        <w:tc>
          <w:tcPr>
            <w:tcW w:w="1125" w:type="dxa"/>
            <w:vMerge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</w:p>
        </w:tc>
        <w:tc>
          <w:tcPr>
            <w:tcW w:w="1688" w:type="dxa"/>
            <w:gridSpan w:val="2"/>
            <w:vMerge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次</w:t>
            </w:r>
          </w:p>
        </w:tc>
        <w:tc>
          <w:tcPr>
            <w:tcW w:w="1360" w:type="dxa"/>
            <w:gridSpan w:val="2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2/2</w:t>
            </w:r>
          </w:p>
        </w:tc>
        <w:tc>
          <w:tcPr>
            <w:tcW w:w="1190" w:type="dxa"/>
            <w:gridSpan w:val="2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本</w:t>
            </w:r>
          </w:p>
        </w:tc>
        <w:tc>
          <w:tcPr>
            <w:tcW w:w="814" w:type="dxa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</w:p>
        </w:tc>
      </w:tr>
      <w:tr w:rsidR="00713D37" w:rsidTr="00A167CB">
        <w:trPr>
          <w:jc w:val="center"/>
        </w:trPr>
        <w:tc>
          <w:tcPr>
            <w:tcW w:w="7371" w:type="dxa"/>
            <w:gridSpan w:val="10"/>
          </w:tcPr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）参与年度、季度、月度生产计划的制定，并提出意见和建议的权力。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4</w:t>
            </w:r>
            <w:r>
              <w:rPr>
                <w:rFonts w:hint="eastAsia"/>
                <w:szCs w:val="18"/>
              </w:rPr>
              <w:t>）内部员工及分厂厂长、副厂长违规行为处罚的权力。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5</w:t>
            </w:r>
            <w:r>
              <w:rPr>
                <w:rFonts w:hint="eastAsia"/>
                <w:szCs w:val="18"/>
              </w:rPr>
              <w:t>）部门内部员工考核的权力。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6</w:t>
            </w:r>
            <w:r>
              <w:rPr>
                <w:rFonts w:hint="eastAsia"/>
                <w:szCs w:val="18"/>
              </w:rPr>
              <w:t>）各生产制造分企业的负责人考核的权力。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7</w:t>
            </w:r>
            <w:r>
              <w:rPr>
                <w:rFonts w:hint="eastAsia"/>
                <w:szCs w:val="18"/>
              </w:rPr>
              <w:t>）部门内部员工及下属分厂厂长、副厂长聘任、解聘的建议权。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8</w:t>
            </w:r>
            <w:r>
              <w:rPr>
                <w:rFonts w:hint="eastAsia"/>
                <w:szCs w:val="18"/>
              </w:rPr>
              <w:t>）部门内部工作开展的自主权。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lastRenderedPageBreak/>
              <w:t>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rFonts w:hint="eastAsia"/>
                <w:szCs w:val="18"/>
              </w:rPr>
              <w:t>）要求相关部门配合相关工作的权力。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10</w:t>
            </w:r>
            <w:r>
              <w:rPr>
                <w:rFonts w:hint="eastAsia"/>
                <w:szCs w:val="18"/>
              </w:rPr>
              <w:t>）其他相关权力。</w:t>
            </w:r>
          </w:p>
          <w:p w:rsidR="00713D37" w:rsidRDefault="00713D37" w:rsidP="00A167CB">
            <w:pPr>
              <w:pStyle w:val="4"/>
              <w:spacing w:line="314" w:lineRule="atLeast"/>
              <w:ind w:firstLine="40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．部门核心工作目标及风险防范点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1</w:t>
            </w:r>
            <w:r>
              <w:rPr>
                <w:rFonts w:hint="eastAsia"/>
                <w:szCs w:val="18"/>
              </w:rPr>
              <w:t>）确保合理制定、调整生产计划，提高生产效率。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2</w:t>
            </w:r>
            <w:r>
              <w:rPr>
                <w:rFonts w:hint="eastAsia"/>
                <w:szCs w:val="18"/>
              </w:rPr>
              <w:t>）改进生产作业方法，加强生产现场管理。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）有效控制生产成本，负责用料管理和控制。</w:t>
            </w:r>
          </w:p>
          <w:p w:rsidR="00713D37" w:rsidRDefault="00713D37" w:rsidP="00A167CB">
            <w:pPr>
              <w:spacing w:line="314" w:lineRule="atLeast"/>
              <w:ind w:firstLine="40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4</w:t>
            </w:r>
            <w:r>
              <w:rPr>
                <w:rFonts w:hint="eastAsia"/>
                <w:szCs w:val="18"/>
              </w:rPr>
              <w:t>）确保企业产品合格率，避免质量问题导致顾客流失。</w:t>
            </w:r>
          </w:p>
          <w:p w:rsidR="00713D37" w:rsidRDefault="00713D37" w:rsidP="00A167CB">
            <w:pPr>
              <w:spacing w:line="310" w:lineRule="atLeast"/>
              <w:ind w:firstLine="400"/>
              <w:rPr>
                <w:rFonts w:hint="eastAsia"/>
                <w:szCs w:val="18"/>
              </w:rPr>
            </w:pPr>
          </w:p>
        </w:tc>
      </w:tr>
      <w:tr w:rsidR="00713D37" w:rsidTr="00A167CB">
        <w:trPr>
          <w:jc w:val="center"/>
        </w:trPr>
        <w:tc>
          <w:tcPr>
            <w:tcW w:w="1125" w:type="dxa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相关说明</w:t>
            </w:r>
          </w:p>
        </w:tc>
        <w:tc>
          <w:tcPr>
            <w:tcW w:w="6246" w:type="dxa"/>
            <w:gridSpan w:val="9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</w:p>
        </w:tc>
      </w:tr>
      <w:tr w:rsidR="00713D37" w:rsidTr="00A167CB">
        <w:trPr>
          <w:jc w:val="center"/>
        </w:trPr>
        <w:tc>
          <w:tcPr>
            <w:tcW w:w="1125" w:type="dxa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编制人员</w:t>
            </w:r>
          </w:p>
        </w:tc>
        <w:tc>
          <w:tcPr>
            <w:tcW w:w="1352" w:type="dxa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审核人员</w:t>
            </w:r>
          </w:p>
        </w:tc>
        <w:tc>
          <w:tcPr>
            <w:tcW w:w="1360" w:type="dxa"/>
            <w:gridSpan w:val="2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批准人员</w:t>
            </w:r>
          </w:p>
        </w:tc>
        <w:tc>
          <w:tcPr>
            <w:tcW w:w="1154" w:type="dxa"/>
            <w:gridSpan w:val="2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</w:p>
        </w:tc>
      </w:tr>
      <w:tr w:rsidR="00713D37" w:rsidTr="00A167CB">
        <w:trPr>
          <w:jc w:val="center"/>
        </w:trPr>
        <w:tc>
          <w:tcPr>
            <w:tcW w:w="1125" w:type="dxa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编制日期</w:t>
            </w:r>
          </w:p>
        </w:tc>
        <w:tc>
          <w:tcPr>
            <w:tcW w:w="1352" w:type="dxa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1360" w:type="dxa"/>
            <w:gridSpan w:val="2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批准日期</w:t>
            </w:r>
          </w:p>
        </w:tc>
        <w:tc>
          <w:tcPr>
            <w:tcW w:w="1154" w:type="dxa"/>
            <w:gridSpan w:val="2"/>
            <w:vAlign w:val="center"/>
          </w:tcPr>
          <w:p w:rsidR="00713D37" w:rsidRDefault="00713D37" w:rsidP="00A167CB">
            <w:pPr>
              <w:pStyle w:val="a3"/>
              <w:spacing w:line="300" w:lineRule="exact"/>
              <w:rPr>
                <w:rFonts w:hint="eastAsia"/>
              </w:rPr>
            </w:pPr>
          </w:p>
        </w:tc>
      </w:tr>
    </w:tbl>
    <w:p w:rsidR="004358AB" w:rsidRDefault="004358AB" w:rsidP="00713D37">
      <w:pPr>
        <w:spacing w:line="220" w:lineRule="atLeast"/>
        <w:ind w:firstLine="400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">
    <w:altName w:val="黑体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C56B7"/>
    <w:rsid w:val="00323B43"/>
    <w:rsid w:val="003D37D8"/>
    <w:rsid w:val="00426133"/>
    <w:rsid w:val="004358AB"/>
    <w:rsid w:val="00713D3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37"/>
    <w:pPr>
      <w:widowControl w:val="0"/>
      <w:topLinePunct/>
      <w:spacing w:after="0" w:line="290" w:lineRule="atLeast"/>
      <w:ind w:firstLineChars="200" w:firstLine="200"/>
      <w:jc w:val="both"/>
    </w:pPr>
    <w:rPr>
      <w:rFonts w:ascii="Times New Roman" w:eastAsia="方正书宋" w:hAnsi="Times New Roman" w:cs="Times New Roman"/>
      <w:sz w:val="20"/>
      <w:szCs w:val="24"/>
    </w:rPr>
  </w:style>
  <w:style w:type="paragraph" w:styleId="3">
    <w:name w:val="heading 3"/>
    <w:basedOn w:val="a"/>
    <w:next w:val="a"/>
    <w:link w:val="3Char"/>
    <w:qFormat/>
    <w:rsid w:val="00713D37"/>
    <w:pPr>
      <w:keepNext/>
      <w:keepLines/>
      <w:spacing w:beforeLines="80" w:afterLines="50"/>
      <w:ind w:firstLineChars="0" w:firstLine="0"/>
      <w:jc w:val="left"/>
      <w:outlineLvl w:val="2"/>
    </w:pPr>
    <w:rPr>
      <w:rFonts w:ascii="Arial" w:eastAsia="黑体" w:hAnsi="Arial"/>
      <w:bCs/>
      <w:sz w:val="22"/>
      <w:szCs w:val="32"/>
      <w:u w:color="808080"/>
    </w:rPr>
  </w:style>
  <w:style w:type="paragraph" w:styleId="4">
    <w:name w:val="heading 4"/>
    <w:basedOn w:val="a"/>
    <w:next w:val="a"/>
    <w:link w:val="4Char"/>
    <w:qFormat/>
    <w:rsid w:val="00713D37"/>
    <w:pPr>
      <w:outlineLvl w:val="3"/>
    </w:pPr>
    <w:rPr>
      <w:rFonts w:ascii="Arial" w:eastAsia="黑体" w:hAnsi="Arial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713D37"/>
    <w:rPr>
      <w:rFonts w:ascii="Arial" w:eastAsia="黑体" w:hAnsi="Arial" w:cs="Times New Roman"/>
      <w:bCs/>
      <w:szCs w:val="32"/>
      <w:u w:color="808080"/>
    </w:rPr>
  </w:style>
  <w:style w:type="character" w:customStyle="1" w:styleId="4Char">
    <w:name w:val="标题 4 Char"/>
    <w:basedOn w:val="a0"/>
    <w:link w:val="4"/>
    <w:rsid w:val="00713D37"/>
    <w:rPr>
      <w:rFonts w:ascii="Arial" w:eastAsia="黑体" w:hAnsi="Arial" w:cs="Times New Roman"/>
      <w:bCs/>
      <w:sz w:val="20"/>
      <w:szCs w:val="20"/>
    </w:rPr>
  </w:style>
  <w:style w:type="paragraph" w:customStyle="1" w:styleId="a3">
    <w:name w:val="表文"/>
    <w:basedOn w:val="a"/>
    <w:rsid w:val="00713D37"/>
    <w:pPr>
      <w:spacing w:line="290" w:lineRule="exact"/>
      <w:ind w:firstLineChars="0" w:firstLine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2019-04-02T02:53:00Z</dcterms:modified>
</cp:coreProperties>
</file>